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5D9" w:rsidRPr="000B0105" w:rsidRDefault="000B35D9" w:rsidP="00D219EB">
      <w:pPr>
        <w:jc w:val="right"/>
        <w:rPr>
          <w:b/>
          <w:sz w:val="28"/>
          <w:szCs w:val="28"/>
        </w:rPr>
      </w:pPr>
      <w:r>
        <w:rPr>
          <w:b/>
          <w:sz w:val="28"/>
          <w:szCs w:val="28"/>
        </w:rPr>
        <w:t>Attn.: KEGOC's shareholders</w:t>
      </w:r>
    </w:p>
    <w:p w:rsidR="00FA6CAE" w:rsidRDefault="00FA6CAE" w:rsidP="00D219EB">
      <w:pPr>
        <w:jc w:val="both"/>
        <w:rPr>
          <w:sz w:val="28"/>
          <w:szCs w:val="28"/>
        </w:rPr>
      </w:pPr>
    </w:p>
    <w:p w:rsidR="00A40FEF" w:rsidRDefault="00A40FEF" w:rsidP="00D219EB">
      <w:pPr>
        <w:jc w:val="both"/>
        <w:rPr>
          <w:sz w:val="28"/>
          <w:szCs w:val="28"/>
        </w:rPr>
      </w:pPr>
    </w:p>
    <w:p w:rsidR="000B35D9" w:rsidRPr="000B0105" w:rsidRDefault="000B35D9" w:rsidP="00E30DF4">
      <w:pPr>
        <w:jc w:val="center"/>
        <w:rPr>
          <w:b/>
          <w:sz w:val="28"/>
          <w:szCs w:val="28"/>
        </w:rPr>
      </w:pPr>
      <w:r>
        <w:rPr>
          <w:b/>
          <w:sz w:val="28"/>
          <w:szCs w:val="28"/>
        </w:rPr>
        <w:t>EXPLANATORY NOTE</w:t>
      </w:r>
    </w:p>
    <w:p w:rsidR="00197B23" w:rsidRDefault="000B35D9" w:rsidP="008C47BD">
      <w:pPr>
        <w:tabs>
          <w:tab w:val="left" w:pos="-284"/>
        </w:tabs>
        <w:ind w:right="99"/>
        <w:jc w:val="center"/>
        <w:rPr>
          <w:rFonts w:cs="Arial"/>
          <w:b/>
          <w:sz w:val="28"/>
          <w:szCs w:val="28"/>
        </w:rPr>
      </w:pPr>
      <w:proofErr w:type="gramStart"/>
      <w:r>
        <w:rPr>
          <w:b/>
          <w:sz w:val="28"/>
          <w:szCs w:val="28"/>
        </w:rPr>
        <w:t>to</w:t>
      </w:r>
      <w:proofErr w:type="gramEnd"/>
      <w:r>
        <w:rPr>
          <w:b/>
          <w:sz w:val="28"/>
          <w:szCs w:val="28"/>
        </w:rPr>
        <w:t xml:space="preserve"> the agenda item</w:t>
      </w:r>
    </w:p>
    <w:p w:rsidR="00197B23" w:rsidRPr="00197B23" w:rsidRDefault="003E67CF" w:rsidP="00197B23">
      <w:pPr>
        <w:tabs>
          <w:tab w:val="left" w:pos="-284"/>
        </w:tabs>
        <w:ind w:right="99"/>
        <w:jc w:val="center"/>
        <w:rPr>
          <w:rFonts w:cs="Arial"/>
          <w:b/>
          <w:sz w:val="28"/>
          <w:szCs w:val="28"/>
        </w:rPr>
      </w:pPr>
      <w:r>
        <w:rPr>
          <w:b/>
          <w:sz w:val="28"/>
          <w:szCs w:val="28"/>
        </w:rPr>
        <w:t>of the extraordinary General Meeting of Shareholders of KEGOC</w:t>
      </w:r>
      <w:r>
        <w:rPr>
          <w:sz w:val="28"/>
          <w:szCs w:val="28"/>
        </w:rPr>
        <w:t xml:space="preserve"> </w:t>
      </w:r>
    </w:p>
    <w:p w:rsidR="00834F80" w:rsidRDefault="000B35D9" w:rsidP="009C26BE">
      <w:pPr>
        <w:jc w:val="center"/>
        <w:rPr>
          <w:b/>
          <w:sz w:val="28"/>
          <w:szCs w:val="28"/>
        </w:rPr>
      </w:pPr>
      <w:r>
        <w:rPr>
          <w:b/>
          <w:sz w:val="28"/>
          <w:szCs w:val="28"/>
        </w:rPr>
        <w:t xml:space="preserve">"Determination of the term of powers of the Chairman of the Management Board </w:t>
      </w:r>
    </w:p>
    <w:p w:rsidR="000B35D9" w:rsidRPr="00693567" w:rsidRDefault="00D703CC" w:rsidP="009C26BE">
      <w:pPr>
        <w:jc w:val="center"/>
        <w:rPr>
          <w:b/>
          <w:sz w:val="28"/>
          <w:szCs w:val="28"/>
        </w:rPr>
      </w:pPr>
      <w:r>
        <w:rPr>
          <w:b/>
          <w:sz w:val="28"/>
          <w:szCs w:val="28"/>
        </w:rPr>
        <w:t>of KEGOC"</w:t>
      </w:r>
    </w:p>
    <w:p w:rsidR="00971731" w:rsidRDefault="00971731" w:rsidP="00D219EB">
      <w:pPr>
        <w:pStyle w:val="a3"/>
        <w:spacing w:before="0" w:beforeAutospacing="0" w:after="0" w:afterAutospacing="0"/>
        <w:jc w:val="both"/>
        <w:rPr>
          <w:sz w:val="28"/>
          <w:szCs w:val="28"/>
        </w:rPr>
      </w:pPr>
    </w:p>
    <w:p w:rsidR="00A24E1D" w:rsidRDefault="002C6F4A" w:rsidP="00676ED8">
      <w:pPr>
        <w:pStyle w:val="a4"/>
        <w:numPr>
          <w:ilvl w:val="0"/>
          <w:numId w:val="3"/>
        </w:numPr>
        <w:tabs>
          <w:tab w:val="left" w:pos="993"/>
        </w:tabs>
        <w:ind w:left="0" w:firstLine="720"/>
        <w:jc w:val="both"/>
        <w:rPr>
          <w:sz w:val="28"/>
          <w:szCs w:val="28"/>
        </w:rPr>
      </w:pPr>
      <w:r>
        <w:rPr>
          <w:sz w:val="28"/>
          <w:szCs w:val="28"/>
        </w:rPr>
        <w:t xml:space="preserve">In accordance with Article 18.1.12 of KEGOC’s Charter, the appointment (election) and early termination of the powers of the Chairman of the Management Board and the determination of the term of powers of the Chairman of the Management Board shall be the exclusive competence of the General Meeting of Shareholders of KEGOC. </w:t>
      </w:r>
    </w:p>
    <w:p w:rsidR="00A35F34" w:rsidRPr="004B5FFB" w:rsidRDefault="00A35F34" w:rsidP="00A35F34">
      <w:pPr>
        <w:pStyle w:val="a4"/>
        <w:tabs>
          <w:tab w:val="left" w:pos="993"/>
        </w:tabs>
        <w:ind w:left="0" w:firstLine="720"/>
        <w:jc w:val="both"/>
        <w:rPr>
          <w:sz w:val="28"/>
          <w:szCs w:val="28"/>
        </w:rPr>
      </w:pPr>
      <w:r>
        <w:rPr>
          <w:sz w:val="28"/>
          <w:szCs w:val="28"/>
        </w:rPr>
        <w:t xml:space="preserve">The Management Board of </w:t>
      </w:r>
      <w:proofErr w:type="spellStart"/>
      <w:r>
        <w:rPr>
          <w:sz w:val="28"/>
          <w:szCs w:val="28"/>
        </w:rPr>
        <w:t>Samruk-Kazyna</w:t>
      </w:r>
      <w:proofErr w:type="spellEnd"/>
      <w:r>
        <w:rPr>
          <w:sz w:val="28"/>
          <w:szCs w:val="28"/>
        </w:rPr>
        <w:t xml:space="preserve"> appointed Mr. </w:t>
      </w:r>
      <w:proofErr w:type="spellStart"/>
      <w:r>
        <w:rPr>
          <w:sz w:val="28"/>
          <w:szCs w:val="28"/>
        </w:rPr>
        <w:t>Bakytzhan</w:t>
      </w:r>
      <w:proofErr w:type="spellEnd"/>
      <w:r>
        <w:rPr>
          <w:sz w:val="28"/>
          <w:szCs w:val="28"/>
        </w:rPr>
        <w:t xml:space="preserve"> </w:t>
      </w:r>
      <w:proofErr w:type="spellStart"/>
      <w:r>
        <w:rPr>
          <w:sz w:val="28"/>
          <w:szCs w:val="28"/>
        </w:rPr>
        <w:t>Kazhiyev</w:t>
      </w:r>
      <w:proofErr w:type="spellEnd"/>
      <w:r>
        <w:rPr>
          <w:sz w:val="28"/>
          <w:szCs w:val="28"/>
        </w:rPr>
        <w:t xml:space="preserve"> the Chairman of the Management Board of KEGOC on 31 May 2011 (Minutes No. 24/11).</w:t>
      </w:r>
    </w:p>
    <w:p w:rsidR="00834F80" w:rsidRPr="004B5FFB" w:rsidRDefault="00834F80" w:rsidP="00A24E1D">
      <w:pPr>
        <w:pStyle w:val="a4"/>
        <w:tabs>
          <w:tab w:val="left" w:pos="993"/>
        </w:tabs>
        <w:ind w:left="0" w:firstLine="720"/>
        <w:jc w:val="both"/>
        <w:rPr>
          <w:sz w:val="28"/>
          <w:szCs w:val="28"/>
        </w:rPr>
      </w:pPr>
      <w:r>
        <w:rPr>
          <w:sz w:val="28"/>
          <w:szCs w:val="28"/>
        </w:rPr>
        <w:t xml:space="preserve">In accordance with the decision of the General Meeting of Shareholders of KEGOC dated 24 February 2020 (Minutes No. 15) the term of powers of </w:t>
      </w:r>
      <w:proofErr w:type="spellStart"/>
      <w:r>
        <w:rPr>
          <w:sz w:val="28"/>
          <w:szCs w:val="28"/>
        </w:rPr>
        <w:t>Bakytzhan</w:t>
      </w:r>
      <w:proofErr w:type="spellEnd"/>
      <w:r>
        <w:rPr>
          <w:sz w:val="28"/>
          <w:szCs w:val="28"/>
        </w:rPr>
        <w:t xml:space="preserve"> </w:t>
      </w:r>
      <w:proofErr w:type="spellStart"/>
      <w:r>
        <w:rPr>
          <w:sz w:val="28"/>
          <w:szCs w:val="28"/>
        </w:rPr>
        <w:t>Kazhiyev</w:t>
      </w:r>
      <w:proofErr w:type="spellEnd"/>
      <w:r>
        <w:rPr>
          <w:sz w:val="28"/>
          <w:szCs w:val="28"/>
        </w:rPr>
        <w:t xml:space="preserve"> as the Chairman of the Management Board of KEGOC was extended until 24 February 2021. </w:t>
      </w:r>
    </w:p>
    <w:p w:rsidR="009312FD" w:rsidRPr="004B5FFB" w:rsidRDefault="0035633E" w:rsidP="009312FD">
      <w:pPr>
        <w:ind w:firstLine="708"/>
        <w:jc w:val="both"/>
        <w:rPr>
          <w:sz w:val="28"/>
          <w:szCs w:val="28"/>
        </w:rPr>
      </w:pPr>
      <w:r>
        <w:rPr>
          <w:sz w:val="28"/>
          <w:szCs w:val="28"/>
        </w:rPr>
        <w:t xml:space="preserve">The Nomination and Remuneration Committee of KEGOC Board of Directors (hereinafter referred to as the Committee) on 18 January 2021 (Minutes No. 1) approved </w:t>
      </w:r>
      <w:r>
        <w:rPr>
          <w:rStyle w:val="FontStyle17"/>
          <w:sz w:val="28"/>
          <w:szCs w:val="28"/>
        </w:rPr>
        <w:t xml:space="preserve">the candidacy of </w:t>
      </w:r>
      <w:r>
        <w:rPr>
          <w:sz w:val="28"/>
          <w:szCs w:val="28"/>
        </w:rPr>
        <w:t xml:space="preserve">Mr. </w:t>
      </w:r>
      <w:proofErr w:type="spellStart"/>
      <w:r>
        <w:rPr>
          <w:sz w:val="28"/>
          <w:szCs w:val="28"/>
        </w:rPr>
        <w:t>Bakytzhan</w:t>
      </w:r>
      <w:proofErr w:type="spellEnd"/>
      <w:r>
        <w:rPr>
          <w:sz w:val="28"/>
          <w:szCs w:val="28"/>
        </w:rPr>
        <w:t xml:space="preserve"> </w:t>
      </w:r>
      <w:proofErr w:type="spellStart"/>
      <w:r>
        <w:rPr>
          <w:sz w:val="28"/>
          <w:szCs w:val="28"/>
        </w:rPr>
        <w:t>Kazhiyev</w:t>
      </w:r>
      <w:proofErr w:type="spellEnd"/>
      <w:r>
        <w:rPr>
          <w:sz w:val="28"/>
          <w:szCs w:val="28"/>
        </w:rPr>
        <w:t xml:space="preserve"> for the position of the Chairman of the Management Board of KEGOC.</w:t>
      </w:r>
    </w:p>
    <w:p w:rsidR="009C7FBC" w:rsidRPr="00140EA6" w:rsidRDefault="009C26BE" w:rsidP="009C7FBC">
      <w:pPr>
        <w:pStyle w:val="Style7"/>
        <w:spacing w:line="240" w:lineRule="auto"/>
        <w:ind w:right="-6"/>
        <w:rPr>
          <w:rFonts w:eastAsia="Times New Roman"/>
          <w:sz w:val="28"/>
          <w:szCs w:val="28"/>
        </w:rPr>
      </w:pPr>
      <w:r>
        <w:rPr>
          <w:sz w:val="28"/>
          <w:szCs w:val="28"/>
        </w:rPr>
        <w:t xml:space="preserve">Mr. </w:t>
      </w:r>
      <w:proofErr w:type="spellStart"/>
      <w:r>
        <w:rPr>
          <w:sz w:val="28"/>
          <w:szCs w:val="28"/>
        </w:rPr>
        <w:t>Bakytzhan</w:t>
      </w:r>
      <w:proofErr w:type="spellEnd"/>
      <w:r>
        <w:rPr>
          <w:sz w:val="28"/>
          <w:szCs w:val="28"/>
        </w:rPr>
        <w:t xml:space="preserve"> </w:t>
      </w:r>
      <w:proofErr w:type="spellStart"/>
      <w:r>
        <w:rPr>
          <w:sz w:val="28"/>
          <w:szCs w:val="28"/>
        </w:rPr>
        <w:t>Kazhiyev</w:t>
      </w:r>
      <w:proofErr w:type="spellEnd"/>
      <w:r>
        <w:rPr>
          <w:sz w:val="28"/>
          <w:szCs w:val="28"/>
        </w:rPr>
        <w:t xml:space="preserve"> was born on 16 July 1964. He graduated from Almaty Power Engineering Institute majoring in Electric Systems and Networks, Karaganda State Technical University majoring in Economics, and Almaty Management University with DBA academic degree.</w:t>
      </w:r>
    </w:p>
    <w:p w:rsidR="009C7FBC" w:rsidRPr="00140EA6" w:rsidRDefault="009C7FBC" w:rsidP="009C7FBC">
      <w:pPr>
        <w:pStyle w:val="Style7"/>
        <w:spacing w:line="240" w:lineRule="auto"/>
        <w:ind w:right="-6"/>
        <w:rPr>
          <w:rFonts w:eastAsia="Times New Roman"/>
          <w:sz w:val="28"/>
          <w:szCs w:val="28"/>
        </w:rPr>
      </w:pPr>
      <w:r>
        <w:rPr>
          <w:sz w:val="28"/>
          <w:szCs w:val="28"/>
        </w:rPr>
        <w:t xml:space="preserve">Mr. </w:t>
      </w:r>
      <w:proofErr w:type="spellStart"/>
      <w:r>
        <w:rPr>
          <w:sz w:val="28"/>
          <w:szCs w:val="28"/>
        </w:rPr>
        <w:t>Kazhiyev</w:t>
      </w:r>
      <w:proofErr w:type="spellEnd"/>
      <w:r>
        <w:rPr>
          <w:sz w:val="28"/>
          <w:szCs w:val="28"/>
        </w:rPr>
        <w:t xml:space="preserve"> began his career as electric line worker at </w:t>
      </w:r>
      <w:proofErr w:type="spellStart"/>
      <w:r>
        <w:rPr>
          <w:sz w:val="28"/>
          <w:szCs w:val="28"/>
        </w:rPr>
        <w:t>Amanat</w:t>
      </w:r>
      <w:proofErr w:type="spellEnd"/>
      <w:r>
        <w:rPr>
          <w:sz w:val="28"/>
          <w:szCs w:val="28"/>
        </w:rPr>
        <w:t xml:space="preserve"> CJSC (</w:t>
      </w:r>
      <w:proofErr w:type="spellStart"/>
      <w:r>
        <w:rPr>
          <w:sz w:val="28"/>
          <w:szCs w:val="28"/>
        </w:rPr>
        <w:t>KazElectroStroi</w:t>
      </w:r>
      <w:proofErr w:type="spellEnd"/>
      <w:r>
        <w:rPr>
          <w:sz w:val="28"/>
          <w:szCs w:val="28"/>
        </w:rPr>
        <w:t xml:space="preserve"> Trust </w:t>
      </w:r>
      <w:proofErr w:type="spellStart"/>
      <w:r>
        <w:rPr>
          <w:sz w:val="28"/>
          <w:szCs w:val="28"/>
        </w:rPr>
        <w:t>Pokrovsk</w:t>
      </w:r>
      <w:proofErr w:type="spellEnd"/>
      <w:r>
        <w:rPr>
          <w:sz w:val="28"/>
          <w:szCs w:val="28"/>
        </w:rPr>
        <w:t xml:space="preserve"> SIA) in 1986. After serving in the Soviet military, he continued to work there as a foreman, then was promoted to the head of loading and unloading sections, head of operation preparation group and chief engineer.</w:t>
      </w:r>
    </w:p>
    <w:p w:rsidR="009C7FBC" w:rsidRPr="00140EA6" w:rsidRDefault="009C7FBC" w:rsidP="009C7FBC">
      <w:pPr>
        <w:pStyle w:val="Style7"/>
        <w:spacing w:line="240" w:lineRule="auto"/>
        <w:ind w:right="-6"/>
        <w:rPr>
          <w:rFonts w:eastAsia="Times New Roman"/>
          <w:sz w:val="28"/>
          <w:szCs w:val="28"/>
        </w:rPr>
      </w:pPr>
      <w:r>
        <w:rPr>
          <w:sz w:val="28"/>
          <w:szCs w:val="28"/>
        </w:rPr>
        <w:t xml:space="preserve">During the time at KEGOC from 2000, he held positions of senior specialist, head of division, head of department, head of </w:t>
      </w:r>
      <w:proofErr w:type="spellStart"/>
      <w:r>
        <w:rPr>
          <w:sz w:val="28"/>
          <w:szCs w:val="28"/>
        </w:rPr>
        <w:t>Akmolinskiye</w:t>
      </w:r>
      <w:proofErr w:type="spellEnd"/>
      <w:r>
        <w:rPr>
          <w:sz w:val="28"/>
          <w:szCs w:val="28"/>
        </w:rPr>
        <w:t xml:space="preserve"> MES branch and executive director of KEGOC. In February 2009, he was promoted to vice president for operations of KEGOC, deputy chairman of Management Board for Operations. Since May 2011 to present he works as the Chairman of the Management Board of KEGOC.</w:t>
      </w:r>
    </w:p>
    <w:p w:rsidR="009C7FBC" w:rsidRPr="00140EA6" w:rsidRDefault="009C7FBC" w:rsidP="009C7FBC">
      <w:pPr>
        <w:pStyle w:val="Style7"/>
        <w:spacing w:line="240" w:lineRule="auto"/>
        <w:ind w:right="-6"/>
        <w:rPr>
          <w:rFonts w:eastAsia="Times New Roman"/>
          <w:sz w:val="28"/>
          <w:szCs w:val="28"/>
        </w:rPr>
      </w:pPr>
      <w:r>
        <w:rPr>
          <w:sz w:val="28"/>
          <w:szCs w:val="28"/>
        </w:rPr>
        <w:lastRenderedPageBreak/>
        <w:t xml:space="preserve">During the period of the engagement Mr. </w:t>
      </w:r>
      <w:proofErr w:type="spellStart"/>
      <w:r>
        <w:rPr>
          <w:sz w:val="28"/>
          <w:szCs w:val="28"/>
        </w:rPr>
        <w:t>Bakytzhan</w:t>
      </w:r>
      <w:proofErr w:type="spellEnd"/>
      <w:r>
        <w:rPr>
          <w:sz w:val="28"/>
          <w:szCs w:val="28"/>
        </w:rPr>
        <w:t xml:space="preserve"> </w:t>
      </w:r>
      <w:proofErr w:type="spellStart"/>
      <w:r>
        <w:rPr>
          <w:sz w:val="28"/>
          <w:szCs w:val="28"/>
        </w:rPr>
        <w:t>Kazhiyev</w:t>
      </w:r>
      <w:proofErr w:type="spellEnd"/>
      <w:r>
        <w:rPr>
          <w:sz w:val="28"/>
          <w:szCs w:val="28"/>
        </w:rPr>
        <w:t xml:space="preserve"> proved to be a competent and forward-looking leader, has a great professional knowledge and practical work experience in the electric power industry. He features high standards for himself and his subordinates, exercise diligence, principled and decisive approach in decision-making.</w:t>
      </w:r>
    </w:p>
    <w:p w:rsidR="009C7FBC" w:rsidRPr="00140EA6" w:rsidRDefault="009C7FBC" w:rsidP="009C7FBC">
      <w:pPr>
        <w:pStyle w:val="Style7"/>
        <w:spacing w:line="240" w:lineRule="auto"/>
        <w:ind w:right="-6"/>
        <w:rPr>
          <w:rFonts w:eastAsia="Times New Roman"/>
          <w:sz w:val="28"/>
          <w:szCs w:val="28"/>
        </w:rPr>
      </w:pPr>
      <w:r>
        <w:rPr>
          <w:sz w:val="28"/>
          <w:szCs w:val="28"/>
        </w:rPr>
        <w:t xml:space="preserve">The following large investment projects, designed to improve reliability and quality of operation of the Unified Power System of Kazakhstan, were implemented under supervision of Mr. </w:t>
      </w:r>
      <w:proofErr w:type="spellStart"/>
      <w:r>
        <w:rPr>
          <w:sz w:val="28"/>
          <w:szCs w:val="28"/>
        </w:rPr>
        <w:t>Bakytzhan</w:t>
      </w:r>
      <w:proofErr w:type="spellEnd"/>
      <w:r>
        <w:rPr>
          <w:sz w:val="28"/>
          <w:szCs w:val="28"/>
        </w:rPr>
        <w:t xml:space="preserve"> </w:t>
      </w:r>
      <w:proofErr w:type="spellStart"/>
      <w:r>
        <w:rPr>
          <w:sz w:val="28"/>
          <w:szCs w:val="28"/>
        </w:rPr>
        <w:t>Kazhiyev</w:t>
      </w:r>
      <w:proofErr w:type="spellEnd"/>
      <w:r>
        <w:rPr>
          <w:sz w:val="28"/>
          <w:szCs w:val="28"/>
        </w:rPr>
        <w:t xml:space="preserve">:  Kazakhstan Electricity Transmission Rehabilitation Project, Phase I; Construction of Second Transmission Line of Kazakhstan North-South Transit; </w:t>
      </w:r>
      <w:proofErr w:type="spellStart"/>
      <w:r>
        <w:rPr>
          <w:sz w:val="28"/>
          <w:szCs w:val="28"/>
        </w:rPr>
        <w:t>Moinak</w:t>
      </w:r>
      <w:proofErr w:type="spellEnd"/>
      <w:r>
        <w:rPr>
          <w:sz w:val="28"/>
          <w:szCs w:val="28"/>
        </w:rPr>
        <w:t xml:space="preserve"> Electricity Transmission Project; Alma Electricity Transmission Project, and </w:t>
      </w:r>
      <w:proofErr w:type="spellStart"/>
      <w:r>
        <w:rPr>
          <w:sz w:val="28"/>
          <w:szCs w:val="28"/>
        </w:rPr>
        <w:t>Ossakarovka</w:t>
      </w:r>
      <w:proofErr w:type="spellEnd"/>
      <w:r>
        <w:rPr>
          <w:sz w:val="28"/>
          <w:szCs w:val="28"/>
        </w:rPr>
        <w:t xml:space="preserve"> Transmission Rehabilitation Project.</w:t>
      </w:r>
    </w:p>
    <w:p w:rsidR="009C7FBC" w:rsidRPr="00140EA6" w:rsidRDefault="009C7FBC" w:rsidP="009C7FBC">
      <w:pPr>
        <w:pStyle w:val="Style7"/>
        <w:spacing w:line="240" w:lineRule="auto"/>
        <w:ind w:right="-6"/>
        <w:rPr>
          <w:rFonts w:eastAsia="Times New Roman"/>
          <w:sz w:val="28"/>
          <w:szCs w:val="28"/>
        </w:rPr>
      </w:pPr>
      <w:r>
        <w:rPr>
          <w:sz w:val="28"/>
          <w:szCs w:val="28"/>
        </w:rPr>
        <w:t xml:space="preserve">As part of </w:t>
      </w:r>
      <w:proofErr w:type="spellStart"/>
      <w:r>
        <w:rPr>
          <w:sz w:val="28"/>
          <w:szCs w:val="28"/>
        </w:rPr>
        <w:t>Nurly-Zhol</w:t>
      </w:r>
      <w:proofErr w:type="spellEnd"/>
      <w:r>
        <w:rPr>
          <w:sz w:val="28"/>
          <w:szCs w:val="28"/>
        </w:rPr>
        <w:t xml:space="preserve"> State Programme, KEGOC completed the large-scale project for construction of 500 kV OHTL North-East-South Transit. The company constructed in total 1,773 km of lines and three new substations: 500 kV </w:t>
      </w:r>
      <w:proofErr w:type="spellStart"/>
      <w:r>
        <w:rPr>
          <w:sz w:val="28"/>
          <w:szCs w:val="28"/>
        </w:rPr>
        <w:t>Semey</w:t>
      </w:r>
      <w:proofErr w:type="spellEnd"/>
      <w:r>
        <w:rPr>
          <w:sz w:val="28"/>
          <w:szCs w:val="28"/>
        </w:rPr>
        <w:t xml:space="preserve"> SS, 500 kV </w:t>
      </w:r>
      <w:proofErr w:type="spellStart"/>
      <w:r>
        <w:rPr>
          <w:sz w:val="28"/>
          <w:szCs w:val="28"/>
        </w:rPr>
        <w:t>Aktogai</w:t>
      </w:r>
      <w:proofErr w:type="spellEnd"/>
      <w:r>
        <w:rPr>
          <w:sz w:val="28"/>
          <w:szCs w:val="28"/>
        </w:rPr>
        <w:t xml:space="preserve"> </w:t>
      </w:r>
      <w:proofErr w:type="gramStart"/>
      <w:r>
        <w:rPr>
          <w:sz w:val="28"/>
          <w:szCs w:val="28"/>
        </w:rPr>
        <w:t>SS,</w:t>
      </w:r>
      <w:proofErr w:type="gramEnd"/>
      <w:r>
        <w:rPr>
          <w:sz w:val="28"/>
          <w:szCs w:val="28"/>
        </w:rPr>
        <w:t xml:space="preserve"> and 500 kV </w:t>
      </w:r>
      <w:proofErr w:type="spellStart"/>
      <w:r>
        <w:rPr>
          <w:sz w:val="28"/>
          <w:szCs w:val="28"/>
        </w:rPr>
        <w:t>Taldykorgan</w:t>
      </w:r>
      <w:proofErr w:type="spellEnd"/>
      <w:r>
        <w:rPr>
          <w:sz w:val="28"/>
          <w:szCs w:val="28"/>
        </w:rPr>
        <w:t xml:space="preserve"> SS, and extended 1150 kV </w:t>
      </w:r>
      <w:proofErr w:type="spellStart"/>
      <w:r>
        <w:rPr>
          <w:sz w:val="28"/>
          <w:szCs w:val="28"/>
        </w:rPr>
        <w:t>Ekibastuzskaya</w:t>
      </w:r>
      <w:proofErr w:type="spellEnd"/>
      <w:r>
        <w:rPr>
          <w:sz w:val="28"/>
          <w:szCs w:val="28"/>
        </w:rPr>
        <w:t xml:space="preserve"> SS, 500 kV </w:t>
      </w:r>
      <w:proofErr w:type="spellStart"/>
      <w:r>
        <w:rPr>
          <w:sz w:val="28"/>
          <w:szCs w:val="28"/>
        </w:rPr>
        <w:t>Ust-Kamenogorskaya</w:t>
      </w:r>
      <w:proofErr w:type="spellEnd"/>
      <w:r>
        <w:rPr>
          <w:sz w:val="28"/>
          <w:szCs w:val="28"/>
        </w:rPr>
        <w:t xml:space="preserve"> SS, 500 kV Alma SS and 220 kV switchyard at </w:t>
      </w:r>
      <w:proofErr w:type="spellStart"/>
      <w:r>
        <w:rPr>
          <w:sz w:val="28"/>
          <w:szCs w:val="28"/>
        </w:rPr>
        <w:t>Shulbinskaya</w:t>
      </w:r>
      <w:proofErr w:type="spellEnd"/>
      <w:r>
        <w:rPr>
          <w:sz w:val="28"/>
          <w:szCs w:val="28"/>
        </w:rPr>
        <w:t xml:space="preserve"> hydropower plant.</w:t>
      </w:r>
    </w:p>
    <w:p w:rsidR="009C7FBC" w:rsidRPr="00140EA6" w:rsidRDefault="009C7FBC" w:rsidP="009C7FBC">
      <w:pPr>
        <w:pStyle w:val="Style7"/>
        <w:spacing w:line="240" w:lineRule="auto"/>
        <w:ind w:right="-6"/>
        <w:rPr>
          <w:rFonts w:eastAsia="Times New Roman"/>
          <w:sz w:val="28"/>
          <w:szCs w:val="28"/>
        </w:rPr>
      </w:pPr>
      <w:r>
        <w:rPr>
          <w:sz w:val="28"/>
          <w:szCs w:val="28"/>
        </w:rPr>
        <w:t xml:space="preserve">In 2019, the implementation of Pavlodar Electricity Transmission Reinforcement Project and Construction of 220 kV OHTL </w:t>
      </w:r>
      <w:proofErr w:type="spellStart"/>
      <w:r>
        <w:rPr>
          <w:sz w:val="28"/>
          <w:szCs w:val="28"/>
        </w:rPr>
        <w:t>Tulkubas</w:t>
      </w:r>
      <w:proofErr w:type="spellEnd"/>
      <w:r>
        <w:rPr>
          <w:sz w:val="28"/>
          <w:szCs w:val="28"/>
        </w:rPr>
        <w:t xml:space="preserve"> - </w:t>
      </w:r>
      <w:proofErr w:type="spellStart"/>
      <w:r>
        <w:rPr>
          <w:sz w:val="28"/>
          <w:szCs w:val="28"/>
        </w:rPr>
        <w:t>Burnoye</w:t>
      </w:r>
      <w:proofErr w:type="spellEnd"/>
      <w:r>
        <w:rPr>
          <w:sz w:val="28"/>
          <w:szCs w:val="28"/>
        </w:rPr>
        <w:t xml:space="preserve"> Project were completed.</w:t>
      </w:r>
    </w:p>
    <w:p w:rsidR="009C7FBC" w:rsidRPr="00140EA6" w:rsidRDefault="009C7FBC" w:rsidP="009C7FBC">
      <w:pPr>
        <w:pStyle w:val="Style7"/>
        <w:spacing w:line="240" w:lineRule="auto"/>
        <w:rPr>
          <w:sz w:val="28"/>
          <w:szCs w:val="28"/>
        </w:rPr>
      </w:pPr>
      <w:r>
        <w:rPr>
          <w:sz w:val="28"/>
          <w:szCs w:val="28"/>
        </w:rPr>
        <w:t xml:space="preserve">In 2020 KEGOC launched the West Kazakhstan Electricity Transmission Reinforcement and Turkestan External Power Supply Reinforcement Projects under supervision of Mr. </w:t>
      </w:r>
      <w:proofErr w:type="spellStart"/>
      <w:r>
        <w:rPr>
          <w:sz w:val="28"/>
          <w:szCs w:val="28"/>
        </w:rPr>
        <w:t>Kazhiyev</w:t>
      </w:r>
      <w:proofErr w:type="spellEnd"/>
      <w:r>
        <w:rPr>
          <w:sz w:val="28"/>
          <w:szCs w:val="28"/>
        </w:rPr>
        <w:t xml:space="preserve">. The company continue rehabilitation of 220-500 kV OHTLs in </w:t>
      </w:r>
      <w:proofErr w:type="spellStart"/>
      <w:r>
        <w:rPr>
          <w:sz w:val="28"/>
          <w:szCs w:val="28"/>
        </w:rPr>
        <w:t>Aktyubinskiye</w:t>
      </w:r>
      <w:proofErr w:type="spellEnd"/>
      <w:r>
        <w:rPr>
          <w:sz w:val="28"/>
          <w:szCs w:val="28"/>
        </w:rPr>
        <w:t xml:space="preserve"> MES, </w:t>
      </w:r>
      <w:proofErr w:type="spellStart"/>
      <w:r>
        <w:rPr>
          <w:sz w:val="28"/>
          <w:szCs w:val="28"/>
        </w:rPr>
        <w:t>Sarbaiskiye</w:t>
      </w:r>
      <w:proofErr w:type="spellEnd"/>
      <w:r>
        <w:rPr>
          <w:sz w:val="28"/>
          <w:szCs w:val="28"/>
        </w:rPr>
        <w:t xml:space="preserve"> MES, and </w:t>
      </w:r>
      <w:proofErr w:type="spellStart"/>
      <w:r>
        <w:rPr>
          <w:sz w:val="28"/>
          <w:szCs w:val="28"/>
        </w:rPr>
        <w:t>Zapadnye</w:t>
      </w:r>
      <w:proofErr w:type="spellEnd"/>
      <w:r>
        <w:rPr>
          <w:sz w:val="28"/>
          <w:szCs w:val="28"/>
        </w:rPr>
        <w:t xml:space="preserve"> MES branches.</w:t>
      </w:r>
    </w:p>
    <w:p w:rsidR="009C7FBC" w:rsidRPr="00140EA6" w:rsidRDefault="009C7FBC" w:rsidP="009C7FBC">
      <w:pPr>
        <w:pStyle w:val="Style7"/>
        <w:spacing w:line="240" w:lineRule="auto"/>
        <w:ind w:right="-6"/>
        <w:rPr>
          <w:rFonts w:eastAsia="Times New Roman"/>
          <w:sz w:val="28"/>
          <w:szCs w:val="28"/>
        </w:rPr>
      </w:pPr>
      <w:r>
        <w:rPr>
          <w:sz w:val="28"/>
          <w:szCs w:val="28"/>
        </w:rPr>
        <w:t xml:space="preserve">In the period of engagement of Mr. </w:t>
      </w:r>
      <w:proofErr w:type="spellStart"/>
      <w:r>
        <w:rPr>
          <w:sz w:val="28"/>
          <w:szCs w:val="28"/>
        </w:rPr>
        <w:t>Kazhiyev</w:t>
      </w:r>
      <w:proofErr w:type="spellEnd"/>
      <w:r>
        <w:rPr>
          <w:sz w:val="28"/>
          <w:szCs w:val="28"/>
        </w:rPr>
        <w:t xml:space="preserve"> as the Chairman of the Management Board, under the People's IPO programme, the company floated of part of its ordinary shares at the Kazakhstan stock exchange in 2014. As a result, more than 40 thousand Kazakhstan citizens became the owners of KEGOC’s shares. The shares of KEGOC have shown sustainable growth and high liquidity.</w:t>
      </w:r>
    </w:p>
    <w:p w:rsidR="009C7FBC" w:rsidRPr="00140EA6" w:rsidRDefault="009C7FBC" w:rsidP="009C7FBC">
      <w:pPr>
        <w:pStyle w:val="Style7"/>
        <w:spacing w:line="240" w:lineRule="auto"/>
        <w:ind w:firstLine="709"/>
        <w:rPr>
          <w:rFonts w:eastAsia="Times New Roman"/>
          <w:sz w:val="28"/>
          <w:szCs w:val="28"/>
        </w:rPr>
      </w:pPr>
      <w:r>
        <w:rPr>
          <w:sz w:val="28"/>
          <w:szCs w:val="28"/>
        </w:rPr>
        <w:t xml:space="preserve">Mr. </w:t>
      </w:r>
      <w:proofErr w:type="spellStart"/>
      <w:r>
        <w:rPr>
          <w:sz w:val="28"/>
          <w:szCs w:val="28"/>
        </w:rPr>
        <w:t>Bakytzhan</w:t>
      </w:r>
      <w:proofErr w:type="spellEnd"/>
      <w:r>
        <w:rPr>
          <w:sz w:val="28"/>
          <w:szCs w:val="28"/>
        </w:rPr>
        <w:t xml:space="preserve"> </w:t>
      </w:r>
      <w:proofErr w:type="spellStart"/>
      <w:r>
        <w:rPr>
          <w:sz w:val="28"/>
          <w:szCs w:val="28"/>
        </w:rPr>
        <w:t>Kazhiyev</w:t>
      </w:r>
      <w:proofErr w:type="spellEnd"/>
      <w:r>
        <w:rPr>
          <w:sz w:val="28"/>
          <w:szCs w:val="28"/>
        </w:rPr>
        <w:t xml:space="preserve"> is a sponsor of the Business Transformation Programme, successfully in progress at KEGOC since 2015. During the implementation of the programme, an automated enterprise information management system was successfully implemented to integrate the basic business processes of KEGOC into a single mechanism, the Billing System was launched, information security management system was established as well as IT management processes were automated. </w:t>
      </w:r>
    </w:p>
    <w:p w:rsidR="009C7FBC" w:rsidRPr="005B3DAE" w:rsidRDefault="009C7FBC" w:rsidP="009C7FBC">
      <w:pPr>
        <w:pStyle w:val="Style7"/>
        <w:spacing w:line="240" w:lineRule="auto"/>
        <w:ind w:firstLine="709"/>
        <w:rPr>
          <w:rFonts w:eastAsia="Times New Roman"/>
          <w:sz w:val="28"/>
          <w:szCs w:val="28"/>
        </w:rPr>
      </w:pPr>
      <w:r>
        <w:rPr>
          <w:sz w:val="28"/>
          <w:szCs w:val="28"/>
        </w:rPr>
        <w:t xml:space="preserve">As KEGOC's CEO Mr. </w:t>
      </w:r>
      <w:proofErr w:type="spellStart"/>
      <w:r>
        <w:rPr>
          <w:sz w:val="28"/>
          <w:szCs w:val="28"/>
        </w:rPr>
        <w:t>Bakytzhan</w:t>
      </w:r>
      <w:proofErr w:type="spellEnd"/>
      <w:r>
        <w:rPr>
          <w:sz w:val="28"/>
          <w:szCs w:val="28"/>
        </w:rPr>
        <w:t xml:space="preserve"> </w:t>
      </w:r>
      <w:proofErr w:type="spellStart"/>
      <w:r>
        <w:rPr>
          <w:sz w:val="28"/>
          <w:szCs w:val="28"/>
        </w:rPr>
        <w:t>Kazhiyev</w:t>
      </w:r>
      <w:proofErr w:type="spellEnd"/>
      <w:r>
        <w:rPr>
          <w:sz w:val="28"/>
          <w:szCs w:val="28"/>
        </w:rPr>
        <w:t xml:space="preserve"> paid particular importance to the matters of corporate and social responsibility. In 2013, KEGOC won the gold medal in '</w:t>
      </w:r>
      <w:proofErr w:type="spellStart"/>
      <w:r>
        <w:rPr>
          <w:sz w:val="28"/>
          <w:szCs w:val="28"/>
        </w:rPr>
        <w:t>Paryz</w:t>
      </w:r>
      <w:proofErr w:type="spellEnd"/>
      <w:r>
        <w:rPr>
          <w:sz w:val="28"/>
          <w:szCs w:val="28"/>
        </w:rPr>
        <w:t xml:space="preserve">' business social responsibility contest, as the Best socially responsible enterprise </w:t>
      </w:r>
      <w:r>
        <w:rPr>
          <w:sz w:val="28"/>
          <w:szCs w:val="28"/>
        </w:rPr>
        <w:lastRenderedPageBreak/>
        <w:t>among large businesses, and in 2014 the company became the winner in 'The best national company-employer' nomination in ‘</w:t>
      </w:r>
      <w:proofErr w:type="spellStart"/>
      <w:r>
        <w:rPr>
          <w:sz w:val="28"/>
          <w:szCs w:val="28"/>
        </w:rPr>
        <w:t>Senim</w:t>
      </w:r>
      <w:proofErr w:type="spellEnd"/>
      <w:r>
        <w:rPr>
          <w:sz w:val="28"/>
          <w:szCs w:val="28"/>
        </w:rPr>
        <w:t xml:space="preserve">’ state contest. Over 6 years, KEGOC has been a leader in the social stability index among all portfolio companies of </w:t>
      </w:r>
      <w:proofErr w:type="spellStart"/>
      <w:r>
        <w:rPr>
          <w:sz w:val="28"/>
          <w:szCs w:val="28"/>
        </w:rPr>
        <w:t>Samruk-Kazyna</w:t>
      </w:r>
      <w:proofErr w:type="spellEnd"/>
      <w:r>
        <w:rPr>
          <w:sz w:val="28"/>
          <w:szCs w:val="28"/>
        </w:rPr>
        <w:t xml:space="preserve"> JSC, which indicates the consistency of measures taken to ensure social stability by the Chairman of KEGOC Management Board.</w:t>
      </w:r>
    </w:p>
    <w:p w:rsidR="009C7FBC" w:rsidRPr="005B3DAE" w:rsidRDefault="009C7FBC" w:rsidP="009C7FBC">
      <w:pPr>
        <w:pStyle w:val="Style7"/>
        <w:spacing w:line="240" w:lineRule="auto"/>
        <w:ind w:right="-6"/>
        <w:rPr>
          <w:rFonts w:eastAsia="Times New Roman"/>
          <w:sz w:val="28"/>
          <w:szCs w:val="28"/>
        </w:rPr>
      </w:pPr>
      <w:r>
        <w:rPr>
          <w:sz w:val="28"/>
          <w:szCs w:val="28"/>
        </w:rPr>
        <w:t xml:space="preserve">For fruitful and diligent work Mr. </w:t>
      </w:r>
      <w:proofErr w:type="spellStart"/>
      <w:r>
        <w:rPr>
          <w:sz w:val="28"/>
          <w:szCs w:val="28"/>
        </w:rPr>
        <w:t>Bakytzhan</w:t>
      </w:r>
      <w:proofErr w:type="spellEnd"/>
      <w:r>
        <w:rPr>
          <w:sz w:val="28"/>
          <w:szCs w:val="28"/>
        </w:rPr>
        <w:t xml:space="preserve"> </w:t>
      </w:r>
      <w:proofErr w:type="spellStart"/>
      <w:r>
        <w:rPr>
          <w:sz w:val="28"/>
          <w:szCs w:val="28"/>
        </w:rPr>
        <w:t>Kazhiyev</w:t>
      </w:r>
      <w:proofErr w:type="spellEnd"/>
      <w:r>
        <w:rPr>
          <w:sz w:val="28"/>
          <w:szCs w:val="28"/>
        </w:rPr>
        <w:t xml:space="preserve"> was awarded the </w:t>
      </w:r>
      <w:proofErr w:type="spellStart"/>
      <w:r>
        <w:rPr>
          <w:sz w:val="28"/>
          <w:szCs w:val="28"/>
        </w:rPr>
        <w:t>Kurmet</w:t>
      </w:r>
      <w:proofErr w:type="spellEnd"/>
      <w:r>
        <w:rPr>
          <w:sz w:val="28"/>
          <w:szCs w:val="28"/>
        </w:rPr>
        <w:t xml:space="preserve"> Decoration of the Republic of Kazakhstan (2010), </w:t>
      </w:r>
      <w:proofErr w:type="spellStart"/>
      <w:r>
        <w:rPr>
          <w:sz w:val="28"/>
          <w:szCs w:val="28"/>
        </w:rPr>
        <w:t>Parasat</w:t>
      </w:r>
      <w:proofErr w:type="spellEnd"/>
      <w:r>
        <w:rPr>
          <w:sz w:val="28"/>
          <w:szCs w:val="28"/>
        </w:rPr>
        <w:t xml:space="preserve"> Order of the Republic of Kazakhstan (2015), Letter of Appreciation from </w:t>
      </w:r>
      <w:proofErr w:type="spellStart"/>
      <w:r>
        <w:rPr>
          <w:sz w:val="28"/>
          <w:szCs w:val="28"/>
        </w:rPr>
        <w:t>Nursultan</w:t>
      </w:r>
      <w:proofErr w:type="spellEnd"/>
      <w:r>
        <w:rPr>
          <w:sz w:val="28"/>
          <w:szCs w:val="28"/>
        </w:rPr>
        <w:t xml:space="preserve"> </w:t>
      </w:r>
      <w:proofErr w:type="spellStart"/>
      <w:r>
        <w:rPr>
          <w:sz w:val="28"/>
          <w:szCs w:val="28"/>
        </w:rPr>
        <w:t>Nazarbayev</w:t>
      </w:r>
      <w:proofErr w:type="spellEnd"/>
      <w:r>
        <w:rPr>
          <w:sz w:val="28"/>
          <w:szCs w:val="28"/>
        </w:rPr>
        <w:t xml:space="preserve">, President of Kazakhstan (2005, 2010), the medal "For contribution to development of the power industry" (2016), KAZENERGY medal (2012), award pin 'For Achievements in Development of Engineering in Kazakhstan' (2011), the Certificate of Honour from the Kazakhstan Ministry of Energy and Mineral Resources (2003), the Certificate of Honour from the CIS Electric Power Council (2004, 2009, 2016) and Certificate of Honour from the Kazakhstan Electricity Association (2009). Mr. </w:t>
      </w:r>
      <w:proofErr w:type="spellStart"/>
      <w:r>
        <w:rPr>
          <w:sz w:val="28"/>
          <w:szCs w:val="28"/>
        </w:rPr>
        <w:t>Bakytzhan</w:t>
      </w:r>
      <w:proofErr w:type="spellEnd"/>
      <w:r>
        <w:rPr>
          <w:sz w:val="28"/>
          <w:szCs w:val="28"/>
        </w:rPr>
        <w:t xml:space="preserve"> </w:t>
      </w:r>
      <w:proofErr w:type="spellStart"/>
      <w:r>
        <w:rPr>
          <w:sz w:val="28"/>
          <w:szCs w:val="28"/>
        </w:rPr>
        <w:t>Kazhiyev</w:t>
      </w:r>
      <w:proofErr w:type="spellEnd"/>
      <w:r>
        <w:rPr>
          <w:sz w:val="28"/>
          <w:szCs w:val="28"/>
        </w:rPr>
        <w:t xml:space="preserve"> was awarded the title of Honourable Power Engineer of the CIS (2006), Honourable Power Engineer by Kazakhstan Electricity Association (2009). He is </w:t>
      </w:r>
      <w:r w:rsidR="000C4656">
        <w:rPr>
          <w:sz w:val="28"/>
          <w:szCs w:val="28"/>
        </w:rPr>
        <w:t>an</w:t>
      </w:r>
      <w:r>
        <w:rPr>
          <w:sz w:val="28"/>
          <w:szCs w:val="28"/>
        </w:rPr>
        <w:t xml:space="preserve"> Honorary Professor of Almaty University of Power Engineering and Telecommunications (2018).</w:t>
      </w:r>
    </w:p>
    <w:p w:rsidR="00A3473D" w:rsidRPr="005B3DAE" w:rsidRDefault="0035633E" w:rsidP="00C560B8">
      <w:pPr>
        <w:pStyle w:val="Style7"/>
        <w:spacing w:line="240" w:lineRule="auto"/>
        <w:ind w:right="-6"/>
        <w:rPr>
          <w:rFonts w:eastAsia="Times New Roman"/>
          <w:sz w:val="28"/>
          <w:szCs w:val="28"/>
        </w:rPr>
      </w:pPr>
      <w:r>
        <w:rPr>
          <w:sz w:val="28"/>
          <w:szCs w:val="28"/>
        </w:rPr>
        <w:t>In accordance with the decision of</w:t>
      </w:r>
      <w:bookmarkStart w:id="0" w:name="_Hlk62205756"/>
      <w:r>
        <w:rPr>
          <w:sz w:val="28"/>
          <w:szCs w:val="28"/>
        </w:rPr>
        <w:t xml:space="preserve"> the Management Board of </w:t>
      </w:r>
      <w:proofErr w:type="spellStart"/>
      <w:r>
        <w:rPr>
          <w:sz w:val="28"/>
          <w:szCs w:val="28"/>
        </w:rPr>
        <w:t>Samruk-Kazyna</w:t>
      </w:r>
      <w:proofErr w:type="spellEnd"/>
      <w:r>
        <w:rPr>
          <w:sz w:val="28"/>
          <w:szCs w:val="28"/>
        </w:rPr>
        <w:t xml:space="preserve"> dated 25 January 2021 (Minutes No. 03/21) </w:t>
      </w:r>
      <w:bookmarkEnd w:id="0"/>
      <w:r>
        <w:rPr>
          <w:sz w:val="28"/>
          <w:szCs w:val="28"/>
        </w:rPr>
        <w:t xml:space="preserve">determine </w:t>
      </w:r>
      <w:proofErr w:type="spellStart"/>
      <w:r>
        <w:rPr>
          <w:sz w:val="28"/>
          <w:szCs w:val="28"/>
        </w:rPr>
        <w:t>Samruk-Kazyna’s</w:t>
      </w:r>
      <w:proofErr w:type="spellEnd"/>
      <w:r>
        <w:rPr>
          <w:sz w:val="28"/>
          <w:szCs w:val="28"/>
        </w:rPr>
        <w:t xml:space="preserve"> position regarding the extension of Mr. </w:t>
      </w:r>
      <w:proofErr w:type="spellStart"/>
      <w:r>
        <w:rPr>
          <w:sz w:val="28"/>
          <w:szCs w:val="28"/>
        </w:rPr>
        <w:t>Bakytzhan</w:t>
      </w:r>
      <w:proofErr w:type="spellEnd"/>
      <w:r>
        <w:rPr>
          <w:sz w:val="28"/>
          <w:szCs w:val="28"/>
        </w:rPr>
        <w:t xml:space="preserve"> </w:t>
      </w:r>
      <w:proofErr w:type="spellStart"/>
      <w:r>
        <w:rPr>
          <w:sz w:val="28"/>
          <w:szCs w:val="28"/>
        </w:rPr>
        <w:t>Kazhiyev</w:t>
      </w:r>
      <w:proofErr w:type="spellEnd"/>
      <w:r>
        <w:rPr>
          <w:sz w:val="28"/>
          <w:szCs w:val="28"/>
        </w:rPr>
        <w:t xml:space="preserve"> engagement as the Chairman of the Management Board of KEGOC until 24 February 2022.</w:t>
      </w:r>
    </w:p>
    <w:p w:rsidR="004D7DBD" w:rsidRPr="00693567" w:rsidRDefault="000B35D9" w:rsidP="004D7DBD">
      <w:pPr>
        <w:ind w:firstLine="709"/>
        <w:jc w:val="both"/>
        <w:rPr>
          <w:b/>
          <w:sz w:val="28"/>
          <w:szCs w:val="28"/>
        </w:rPr>
      </w:pPr>
      <w:r>
        <w:rPr>
          <w:sz w:val="28"/>
          <w:szCs w:val="28"/>
        </w:rPr>
        <w:t>Based on the foregoing it is proposed that the General Meeting of Shareholders consider the following agenda item: ‘Determination of the term of powers of the Chairman of the Management Board of KEGOC’.</w:t>
      </w:r>
      <w:r>
        <w:rPr>
          <w:b/>
          <w:sz w:val="28"/>
          <w:szCs w:val="28"/>
        </w:rPr>
        <w:t xml:space="preserve"> </w:t>
      </w:r>
    </w:p>
    <w:p w:rsidR="00065B58" w:rsidRPr="005B3DAE" w:rsidRDefault="00F34939" w:rsidP="00152140">
      <w:pPr>
        <w:pStyle w:val="a4"/>
        <w:numPr>
          <w:ilvl w:val="0"/>
          <w:numId w:val="3"/>
        </w:numPr>
        <w:tabs>
          <w:tab w:val="left" w:pos="1134"/>
        </w:tabs>
        <w:ind w:left="0" w:firstLine="720"/>
        <w:jc w:val="both"/>
        <w:rPr>
          <w:sz w:val="28"/>
          <w:szCs w:val="28"/>
        </w:rPr>
      </w:pPr>
      <w:r>
        <w:rPr>
          <w:sz w:val="28"/>
          <w:szCs w:val="28"/>
        </w:rPr>
        <w:t>If the General Meeting of Shareholders of KEGOC does not approve this issue there will be a risk of non-effective management in the absence of the Chairman of the Management Board.</w:t>
      </w:r>
    </w:p>
    <w:p w:rsidR="000B35D9" w:rsidRDefault="00F3091A" w:rsidP="00152140">
      <w:pPr>
        <w:pStyle w:val="a4"/>
        <w:numPr>
          <w:ilvl w:val="0"/>
          <w:numId w:val="3"/>
        </w:numPr>
        <w:tabs>
          <w:tab w:val="left" w:pos="1134"/>
        </w:tabs>
        <w:ind w:left="0" w:firstLine="720"/>
        <w:jc w:val="both"/>
        <w:rPr>
          <w:sz w:val="28"/>
          <w:szCs w:val="28"/>
        </w:rPr>
      </w:pPr>
      <w:r>
        <w:rPr>
          <w:sz w:val="28"/>
          <w:szCs w:val="28"/>
        </w:rPr>
        <w:t>No social and economic and/or legal impact is expected, if the extraordinary General Meeting of Shareholders of KEGOC approves this agenda item.</w:t>
      </w:r>
    </w:p>
    <w:p w:rsidR="00E30FB7" w:rsidRPr="005B3DAE" w:rsidRDefault="000B35D9" w:rsidP="00152140">
      <w:pPr>
        <w:pStyle w:val="a4"/>
        <w:numPr>
          <w:ilvl w:val="0"/>
          <w:numId w:val="3"/>
        </w:numPr>
        <w:tabs>
          <w:tab w:val="left" w:pos="1134"/>
        </w:tabs>
        <w:ind w:left="0" w:firstLine="720"/>
        <w:jc w:val="both"/>
        <w:rPr>
          <w:sz w:val="28"/>
          <w:szCs w:val="28"/>
        </w:rPr>
      </w:pPr>
      <w:r>
        <w:rPr>
          <w:sz w:val="28"/>
          <w:szCs w:val="28"/>
        </w:rPr>
        <w:t xml:space="preserve">Earlier, on 18 January 2021 (Minutes No. 1) the candidate for the Chairman of the Management Board was approved by the Committee. On 25 January 2021 (Minutes No. 03/21) a meeting the Management Board of </w:t>
      </w:r>
      <w:proofErr w:type="spellStart"/>
      <w:r>
        <w:rPr>
          <w:sz w:val="28"/>
          <w:szCs w:val="28"/>
        </w:rPr>
        <w:t>Samruk-Kazyna</w:t>
      </w:r>
      <w:proofErr w:type="spellEnd"/>
      <w:r>
        <w:rPr>
          <w:sz w:val="28"/>
          <w:szCs w:val="28"/>
        </w:rPr>
        <w:t xml:space="preserve"> considered the agenda item of determination of term of powers of the Chairman of the Management Board of KEGOC.</w:t>
      </w:r>
    </w:p>
    <w:p w:rsidR="000B35D9" w:rsidRPr="005B3DAE" w:rsidRDefault="000B35D9" w:rsidP="000D54F2">
      <w:pPr>
        <w:widowControl w:val="0"/>
        <w:ind w:right="-186"/>
        <w:jc w:val="both"/>
        <w:rPr>
          <w:sz w:val="28"/>
          <w:szCs w:val="28"/>
        </w:rPr>
      </w:pPr>
    </w:p>
    <w:p w:rsidR="000B35D9" w:rsidRPr="00693567" w:rsidRDefault="000B35D9" w:rsidP="000D54F2">
      <w:pPr>
        <w:pStyle w:val="a4"/>
        <w:ind w:left="0"/>
        <w:jc w:val="both"/>
        <w:rPr>
          <w:color w:val="000000"/>
          <w:sz w:val="28"/>
          <w:szCs w:val="28"/>
        </w:rPr>
      </w:pPr>
    </w:p>
    <w:p w:rsidR="004B20C9" w:rsidRPr="001B1213" w:rsidRDefault="009312FD" w:rsidP="009312FD">
      <w:pPr>
        <w:ind w:firstLine="709"/>
        <w:jc w:val="both"/>
        <w:rPr>
          <w:b/>
          <w:sz w:val="28"/>
          <w:szCs w:val="28"/>
        </w:rPr>
      </w:pPr>
      <w:r>
        <w:rPr>
          <w:b/>
          <w:sz w:val="28"/>
          <w:szCs w:val="28"/>
        </w:rPr>
        <w:t>Chairman of</w:t>
      </w:r>
    </w:p>
    <w:p w:rsidR="009312FD" w:rsidRDefault="004B20C9" w:rsidP="004B20C9">
      <w:pPr>
        <w:jc w:val="both"/>
        <w:rPr>
          <w:b/>
          <w:sz w:val="28"/>
          <w:szCs w:val="28"/>
        </w:rPr>
      </w:pPr>
      <w:r>
        <w:rPr>
          <w:b/>
          <w:sz w:val="28"/>
          <w:szCs w:val="28"/>
        </w:rPr>
        <w:tab/>
        <w:t xml:space="preserve">KEGOC’s Board of Directors                                      </w:t>
      </w:r>
      <w:proofErr w:type="spellStart"/>
      <w:r>
        <w:rPr>
          <w:b/>
          <w:sz w:val="28"/>
          <w:szCs w:val="28"/>
        </w:rPr>
        <w:t>Almassadam</w:t>
      </w:r>
      <w:proofErr w:type="spellEnd"/>
      <w:r>
        <w:rPr>
          <w:b/>
          <w:sz w:val="28"/>
          <w:szCs w:val="28"/>
        </w:rPr>
        <w:t xml:space="preserve"> </w:t>
      </w:r>
      <w:proofErr w:type="spellStart"/>
      <w:r>
        <w:rPr>
          <w:b/>
          <w:sz w:val="28"/>
          <w:szCs w:val="28"/>
        </w:rPr>
        <w:t>Satkaliyev</w:t>
      </w:r>
      <w:proofErr w:type="spellEnd"/>
    </w:p>
    <w:p w:rsidR="004B20C9" w:rsidRPr="001B1213" w:rsidRDefault="004B20C9" w:rsidP="004B20C9">
      <w:pPr>
        <w:jc w:val="both"/>
        <w:rPr>
          <w:b/>
          <w:sz w:val="28"/>
          <w:szCs w:val="28"/>
        </w:rPr>
      </w:pPr>
    </w:p>
    <w:p w:rsidR="000B35D9" w:rsidRPr="000D54F2" w:rsidRDefault="00F90891" w:rsidP="000D54F2">
      <w:pPr>
        <w:jc w:val="right"/>
        <w:rPr>
          <w:b/>
          <w:sz w:val="28"/>
          <w:szCs w:val="28"/>
        </w:rPr>
      </w:pPr>
      <w:r>
        <w:rPr>
          <w:b/>
          <w:sz w:val="28"/>
          <w:szCs w:val="28"/>
        </w:rPr>
        <w:lastRenderedPageBreak/>
        <w:t>Draft</w:t>
      </w:r>
    </w:p>
    <w:p w:rsidR="000B35D9" w:rsidRPr="000D54F2" w:rsidRDefault="000B35D9" w:rsidP="00C80A10">
      <w:pPr>
        <w:jc w:val="both"/>
        <w:rPr>
          <w:sz w:val="28"/>
          <w:szCs w:val="28"/>
        </w:rPr>
      </w:pPr>
    </w:p>
    <w:p w:rsidR="00A22FED" w:rsidRDefault="000B35D9" w:rsidP="000D54F2">
      <w:pPr>
        <w:ind w:right="99"/>
        <w:jc w:val="center"/>
        <w:rPr>
          <w:b/>
          <w:sz w:val="28"/>
          <w:szCs w:val="28"/>
        </w:rPr>
      </w:pPr>
      <w:r>
        <w:rPr>
          <w:b/>
          <w:sz w:val="28"/>
          <w:szCs w:val="28"/>
        </w:rPr>
        <w:t>Decision</w:t>
      </w:r>
    </w:p>
    <w:p w:rsidR="00865040" w:rsidRPr="00693567" w:rsidRDefault="000B35D9" w:rsidP="000D54F2">
      <w:pPr>
        <w:ind w:right="99"/>
        <w:jc w:val="center"/>
        <w:rPr>
          <w:b/>
          <w:sz w:val="28"/>
          <w:szCs w:val="28"/>
        </w:rPr>
      </w:pPr>
      <w:proofErr w:type="gramStart"/>
      <w:r>
        <w:rPr>
          <w:b/>
          <w:sz w:val="28"/>
          <w:szCs w:val="28"/>
        </w:rPr>
        <w:t>to</w:t>
      </w:r>
      <w:proofErr w:type="gramEnd"/>
      <w:r>
        <w:rPr>
          <w:b/>
          <w:sz w:val="28"/>
          <w:szCs w:val="28"/>
        </w:rPr>
        <w:t xml:space="preserve"> the agenda item</w:t>
      </w:r>
    </w:p>
    <w:p w:rsidR="00865040" w:rsidRPr="00693567" w:rsidRDefault="007117F8" w:rsidP="008C47BD">
      <w:pPr>
        <w:tabs>
          <w:tab w:val="left" w:pos="-284"/>
        </w:tabs>
        <w:ind w:right="99"/>
        <w:jc w:val="center"/>
        <w:rPr>
          <w:sz w:val="28"/>
          <w:szCs w:val="28"/>
        </w:rPr>
      </w:pPr>
      <w:proofErr w:type="gramStart"/>
      <w:r>
        <w:rPr>
          <w:b/>
          <w:sz w:val="28"/>
          <w:szCs w:val="28"/>
        </w:rPr>
        <w:t>of</w:t>
      </w:r>
      <w:proofErr w:type="gramEnd"/>
      <w:r>
        <w:rPr>
          <w:b/>
          <w:sz w:val="28"/>
          <w:szCs w:val="28"/>
        </w:rPr>
        <w:t xml:space="preserve"> the extraordinary General Meeting of Shareholders of KEGOC</w:t>
      </w:r>
    </w:p>
    <w:p w:rsidR="000B35D9" w:rsidRPr="00693567" w:rsidRDefault="000B35D9" w:rsidP="00865040">
      <w:pPr>
        <w:tabs>
          <w:tab w:val="left" w:pos="-284"/>
        </w:tabs>
        <w:ind w:right="99"/>
        <w:jc w:val="center"/>
        <w:rPr>
          <w:b/>
          <w:sz w:val="28"/>
          <w:szCs w:val="28"/>
        </w:rPr>
      </w:pPr>
      <w:r>
        <w:rPr>
          <w:b/>
          <w:sz w:val="28"/>
          <w:szCs w:val="28"/>
        </w:rPr>
        <w:t xml:space="preserve">"Determination of the term of powers of the Chairman of the Management Board </w:t>
      </w:r>
      <w:bookmarkStart w:id="1" w:name="_GoBack"/>
      <w:bookmarkEnd w:id="1"/>
      <w:r w:rsidR="00757468">
        <w:rPr>
          <w:b/>
          <w:sz w:val="28"/>
          <w:szCs w:val="28"/>
        </w:rPr>
        <w:t>of KEGOC"</w:t>
      </w:r>
    </w:p>
    <w:p w:rsidR="000B35D9" w:rsidRPr="00A22FED" w:rsidRDefault="000B35D9" w:rsidP="00C80A10">
      <w:pPr>
        <w:jc w:val="both"/>
        <w:rPr>
          <w:sz w:val="28"/>
          <w:szCs w:val="28"/>
        </w:rPr>
      </w:pPr>
    </w:p>
    <w:p w:rsidR="000B35D9" w:rsidRPr="00B20C0D" w:rsidRDefault="000B35D9" w:rsidP="00A80A17">
      <w:pPr>
        <w:ind w:firstLine="720"/>
        <w:jc w:val="both"/>
        <w:rPr>
          <w:sz w:val="28"/>
          <w:szCs w:val="28"/>
        </w:rPr>
      </w:pPr>
      <w:r>
        <w:rPr>
          <w:sz w:val="28"/>
          <w:szCs w:val="28"/>
        </w:rPr>
        <w:t xml:space="preserve">Having considered the agenda item and presented materials in accordance with Article 18.1.12 of KEGOC's Charter, </w:t>
      </w:r>
      <w:r>
        <w:rPr>
          <w:b/>
          <w:bCs/>
          <w:sz w:val="28"/>
          <w:szCs w:val="28"/>
        </w:rPr>
        <w:t>the General Meeting of KEGOC Shareholders DECIDED</w:t>
      </w:r>
      <w:r>
        <w:rPr>
          <w:sz w:val="28"/>
          <w:szCs w:val="28"/>
        </w:rPr>
        <w:t>:</w:t>
      </w:r>
    </w:p>
    <w:p w:rsidR="000B35D9" w:rsidRPr="00B20C0D" w:rsidRDefault="000B35D9" w:rsidP="00C80A10">
      <w:pPr>
        <w:jc w:val="both"/>
        <w:rPr>
          <w:bCs/>
          <w:sz w:val="28"/>
          <w:szCs w:val="28"/>
        </w:rPr>
      </w:pPr>
    </w:p>
    <w:p w:rsidR="000B35D9" w:rsidRPr="00B20C0D" w:rsidRDefault="009C7FBC" w:rsidP="003407C2">
      <w:pPr>
        <w:numPr>
          <w:ilvl w:val="0"/>
          <w:numId w:val="5"/>
        </w:numPr>
        <w:tabs>
          <w:tab w:val="left" w:pos="1134"/>
        </w:tabs>
        <w:ind w:left="0" w:firstLine="720"/>
        <w:jc w:val="both"/>
        <w:rPr>
          <w:sz w:val="28"/>
        </w:rPr>
      </w:pPr>
      <w:r>
        <w:rPr>
          <w:sz w:val="28"/>
        </w:rPr>
        <w:t xml:space="preserve">Extend the term of powers of Mr. </w:t>
      </w:r>
      <w:proofErr w:type="spellStart"/>
      <w:r>
        <w:rPr>
          <w:sz w:val="28"/>
        </w:rPr>
        <w:t>Bakytzhan</w:t>
      </w:r>
      <w:proofErr w:type="spellEnd"/>
      <w:r>
        <w:rPr>
          <w:sz w:val="28"/>
        </w:rPr>
        <w:t xml:space="preserve"> </w:t>
      </w:r>
      <w:proofErr w:type="spellStart"/>
      <w:r>
        <w:rPr>
          <w:sz w:val="28"/>
        </w:rPr>
        <w:t>Kazhiyev</w:t>
      </w:r>
      <w:proofErr w:type="spellEnd"/>
      <w:r>
        <w:rPr>
          <w:sz w:val="28"/>
        </w:rPr>
        <w:t xml:space="preserve"> as the Chairman of the Management Board of KEGOC until 24 February 2022.</w:t>
      </w:r>
    </w:p>
    <w:p w:rsidR="007939A7" w:rsidRDefault="007939A7" w:rsidP="00390D3C">
      <w:pPr>
        <w:numPr>
          <w:ilvl w:val="0"/>
          <w:numId w:val="5"/>
        </w:numPr>
        <w:tabs>
          <w:tab w:val="left" w:pos="1134"/>
        </w:tabs>
        <w:ind w:left="0" w:firstLine="720"/>
        <w:jc w:val="both"/>
        <w:rPr>
          <w:sz w:val="28"/>
          <w:szCs w:val="28"/>
        </w:rPr>
      </w:pPr>
      <w:r>
        <w:rPr>
          <w:sz w:val="28"/>
          <w:szCs w:val="28"/>
        </w:rPr>
        <w:t>This decision comes into force on 24 February 2021.</w:t>
      </w:r>
    </w:p>
    <w:p w:rsidR="00683D41" w:rsidRPr="00B20C0D" w:rsidRDefault="00683D41" w:rsidP="00390D3C">
      <w:pPr>
        <w:numPr>
          <w:ilvl w:val="0"/>
          <w:numId w:val="5"/>
        </w:numPr>
        <w:tabs>
          <w:tab w:val="left" w:pos="1134"/>
        </w:tabs>
        <w:ind w:left="0" w:firstLine="720"/>
        <w:jc w:val="both"/>
        <w:rPr>
          <w:sz w:val="28"/>
          <w:szCs w:val="28"/>
        </w:rPr>
      </w:pPr>
      <w:r>
        <w:rPr>
          <w:sz w:val="28"/>
          <w:szCs w:val="28"/>
        </w:rPr>
        <w:t>The Chairman of the Board of Directors of KEGOC (</w:t>
      </w:r>
      <w:proofErr w:type="spellStart"/>
      <w:r>
        <w:rPr>
          <w:sz w:val="28"/>
          <w:szCs w:val="28"/>
        </w:rPr>
        <w:t>Almassadam</w:t>
      </w:r>
      <w:proofErr w:type="spellEnd"/>
      <w:r>
        <w:rPr>
          <w:sz w:val="28"/>
          <w:szCs w:val="28"/>
        </w:rPr>
        <w:t xml:space="preserve"> </w:t>
      </w:r>
      <w:proofErr w:type="spellStart"/>
      <w:r>
        <w:rPr>
          <w:sz w:val="28"/>
          <w:szCs w:val="28"/>
        </w:rPr>
        <w:t>Satkaliyev</w:t>
      </w:r>
      <w:proofErr w:type="spellEnd"/>
      <w:r>
        <w:rPr>
          <w:sz w:val="28"/>
          <w:szCs w:val="28"/>
        </w:rPr>
        <w:t>) shall take measures arising out of this decision under the established procedure.</w:t>
      </w:r>
    </w:p>
    <w:p w:rsidR="00390D3C" w:rsidRPr="00390D3C" w:rsidRDefault="00390D3C" w:rsidP="00390D3C">
      <w:pPr>
        <w:tabs>
          <w:tab w:val="left" w:pos="993"/>
        </w:tabs>
        <w:jc w:val="both"/>
        <w:rPr>
          <w:sz w:val="28"/>
          <w:szCs w:val="28"/>
        </w:rPr>
      </w:pPr>
    </w:p>
    <w:sectPr w:rsidR="00390D3C" w:rsidRPr="00390D3C" w:rsidSect="00C560B8">
      <w:pgSz w:w="12240" w:h="15840"/>
      <w:pgMar w:top="1560" w:right="85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337E7"/>
    <w:multiLevelType w:val="hybridMultilevel"/>
    <w:tmpl w:val="7CCAD356"/>
    <w:lvl w:ilvl="0" w:tplc="20EA1E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F881713"/>
    <w:multiLevelType w:val="hybridMultilevel"/>
    <w:tmpl w:val="6B0AD35C"/>
    <w:lvl w:ilvl="0" w:tplc="405C80A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 w15:restartNumberingAfterBreak="0">
    <w:nsid w:val="10E855F5"/>
    <w:multiLevelType w:val="hybridMultilevel"/>
    <w:tmpl w:val="BABC41E2"/>
    <w:lvl w:ilvl="0" w:tplc="37A04ECE">
      <w:start w:val="1"/>
      <w:numFmt w:val="decimal"/>
      <w:lvlText w:val="%1."/>
      <w:lvlJc w:val="left"/>
      <w:pPr>
        <w:ind w:left="644" w:hanging="360"/>
      </w:pPr>
      <w:rPr>
        <w:rFonts w:cs="Times New Roman" w:hint="default"/>
        <w:color w:val="00000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28A16164"/>
    <w:multiLevelType w:val="hybridMultilevel"/>
    <w:tmpl w:val="0CC440C0"/>
    <w:lvl w:ilvl="0" w:tplc="B96E69FA">
      <w:start w:val="1"/>
      <w:numFmt w:val="decimal"/>
      <w:lvlText w:val="%1."/>
      <w:lvlJc w:val="left"/>
      <w:pPr>
        <w:ind w:left="5114" w:hanging="435"/>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4AF30827"/>
    <w:multiLevelType w:val="hybridMultilevel"/>
    <w:tmpl w:val="0CC440C0"/>
    <w:lvl w:ilvl="0" w:tplc="B96E69FA">
      <w:start w:val="1"/>
      <w:numFmt w:val="decimal"/>
      <w:lvlText w:val="%1."/>
      <w:lvlJc w:val="left"/>
      <w:pPr>
        <w:ind w:left="5114" w:hanging="435"/>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15:restartNumberingAfterBreak="0">
    <w:nsid w:val="4C9A0584"/>
    <w:multiLevelType w:val="hybridMultilevel"/>
    <w:tmpl w:val="79CAA246"/>
    <w:lvl w:ilvl="0" w:tplc="58A40086">
      <w:start w:val="1"/>
      <w:numFmt w:val="decimal"/>
      <w:lvlText w:val="%1."/>
      <w:lvlJc w:val="left"/>
      <w:pPr>
        <w:ind w:left="1969" w:hanging="12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5AEC5153"/>
    <w:multiLevelType w:val="hybridMultilevel"/>
    <w:tmpl w:val="C864617C"/>
    <w:lvl w:ilvl="0" w:tplc="50148D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61BC47BC"/>
    <w:multiLevelType w:val="hybridMultilevel"/>
    <w:tmpl w:val="72DCD6F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69C45AC5"/>
    <w:multiLevelType w:val="hybridMultilevel"/>
    <w:tmpl w:val="C620597A"/>
    <w:lvl w:ilvl="0" w:tplc="B74C6B0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15:restartNumberingAfterBreak="0">
    <w:nsid w:val="700009AA"/>
    <w:multiLevelType w:val="hybridMultilevel"/>
    <w:tmpl w:val="F360395C"/>
    <w:lvl w:ilvl="0" w:tplc="B358B5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70220560"/>
    <w:multiLevelType w:val="hybridMultilevel"/>
    <w:tmpl w:val="244486B8"/>
    <w:lvl w:ilvl="0" w:tplc="D27EAFC2">
      <w:start w:val="1"/>
      <w:numFmt w:val="decimal"/>
      <w:lvlText w:val="%1)"/>
      <w:lvlJc w:val="left"/>
      <w:pPr>
        <w:ind w:left="1069" w:hanging="360"/>
      </w:pPr>
      <w:rPr>
        <w:rFonts w:eastAsia="Times New Roman"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1" w15:restartNumberingAfterBreak="0">
    <w:nsid w:val="7D0614A4"/>
    <w:multiLevelType w:val="hybridMultilevel"/>
    <w:tmpl w:val="F844134C"/>
    <w:lvl w:ilvl="0" w:tplc="F62241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3"/>
  </w:num>
  <w:num w:numId="4">
    <w:abstractNumId w:val="8"/>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1"/>
  </w:num>
  <w:num w:numId="8">
    <w:abstractNumId w:val="6"/>
  </w:num>
  <w:num w:numId="9">
    <w:abstractNumId w:val="9"/>
  </w:num>
  <w:num w:numId="10">
    <w:abstractNumId w:val="7"/>
  </w:num>
  <w:num w:numId="11">
    <w:abstractNumId w:val="10"/>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3A6"/>
    <w:rsid w:val="000163A6"/>
    <w:rsid w:val="00017A6C"/>
    <w:rsid w:val="00042215"/>
    <w:rsid w:val="00047611"/>
    <w:rsid w:val="00052512"/>
    <w:rsid w:val="00065B58"/>
    <w:rsid w:val="00071814"/>
    <w:rsid w:val="000B0105"/>
    <w:rsid w:val="000B35D9"/>
    <w:rsid w:val="000B7C16"/>
    <w:rsid w:val="000C4656"/>
    <w:rsid w:val="000D343A"/>
    <w:rsid w:val="000D54F2"/>
    <w:rsid w:val="001040E8"/>
    <w:rsid w:val="00107473"/>
    <w:rsid w:val="001278F0"/>
    <w:rsid w:val="00152140"/>
    <w:rsid w:val="00160BAB"/>
    <w:rsid w:val="00175439"/>
    <w:rsid w:val="00197B23"/>
    <w:rsid w:val="001A01A9"/>
    <w:rsid w:val="001C5A98"/>
    <w:rsid w:val="00226B46"/>
    <w:rsid w:val="002304B2"/>
    <w:rsid w:val="00234761"/>
    <w:rsid w:val="00236AF2"/>
    <w:rsid w:val="0024070E"/>
    <w:rsid w:val="00242E95"/>
    <w:rsid w:val="0026367D"/>
    <w:rsid w:val="00275299"/>
    <w:rsid w:val="00286746"/>
    <w:rsid w:val="002B3C6A"/>
    <w:rsid w:val="002C13DC"/>
    <w:rsid w:val="002C6F4A"/>
    <w:rsid w:val="002D1328"/>
    <w:rsid w:val="002E5F99"/>
    <w:rsid w:val="00304FE1"/>
    <w:rsid w:val="003407C2"/>
    <w:rsid w:val="0035633E"/>
    <w:rsid w:val="0035712C"/>
    <w:rsid w:val="00372163"/>
    <w:rsid w:val="00390D3C"/>
    <w:rsid w:val="003912D3"/>
    <w:rsid w:val="00395B66"/>
    <w:rsid w:val="00395CAC"/>
    <w:rsid w:val="003A1E4F"/>
    <w:rsid w:val="003D0E68"/>
    <w:rsid w:val="003E67CF"/>
    <w:rsid w:val="0041254C"/>
    <w:rsid w:val="00431446"/>
    <w:rsid w:val="00462B65"/>
    <w:rsid w:val="00467025"/>
    <w:rsid w:val="004B1188"/>
    <w:rsid w:val="004B20C9"/>
    <w:rsid w:val="004B5FFB"/>
    <w:rsid w:val="004D5E6F"/>
    <w:rsid w:val="004D7DBD"/>
    <w:rsid w:val="004E7976"/>
    <w:rsid w:val="00504608"/>
    <w:rsid w:val="00527A2C"/>
    <w:rsid w:val="0053551D"/>
    <w:rsid w:val="00566A4E"/>
    <w:rsid w:val="00566FDB"/>
    <w:rsid w:val="005A03E7"/>
    <w:rsid w:val="005A1D46"/>
    <w:rsid w:val="005A5370"/>
    <w:rsid w:val="005B06FB"/>
    <w:rsid w:val="005B3DAE"/>
    <w:rsid w:val="005C64C2"/>
    <w:rsid w:val="00610ECA"/>
    <w:rsid w:val="00617678"/>
    <w:rsid w:val="00633CBF"/>
    <w:rsid w:val="00634D95"/>
    <w:rsid w:val="00637765"/>
    <w:rsid w:val="00646062"/>
    <w:rsid w:val="00650C5C"/>
    <w:rsid w:val="00652E01"/>
    <w:rsid w:val="006619FA"/>
    <w:rsid w:val="00683D41"/>
    <w:rsid w:val="00692CBC"/>
    <w:rsid w:val="00693567"/>
    <w:rsid w:val="00695702"/>
    <w:rsid w:val="006D424C"/>
    <w:rsid w:val="006E4A8E"/>
    <w:rsid w:val="007117F8"/>
    <w:rsid w:val="007211BE"/>
    <w:rsid w:val="00736C04"/>
    <w:rsid w:val="00755E49"/>
    <w:rsid w:val="007564DA"/>
    <w:rsid w:val="00757468"/>
    <w:rsid w:val="0075777E"/>
    <w:rsid w:val="00767CEB"/>
    <w:rsid w:val="007939A7"/>
    <w:rsid w:val="007A58B5"/>
    <w:rsid w:val="007B63D8"/>
    <w:rsid w:val="007C2340"/>
    <w:rsid w:val="007D3936"/>
    <w:rsid w:val="007F1C61"/>
    <w:rsid w:val="00834F80"/>
    <w:rsid w:val="00844A6F"/>
    <w:rsid w:val="00865040"/>
    <w:rsid w:val="00891E45"/>
    <w:rsid w:val="008A1E02"/>
    <w:rsid w:val="008B127F"/>
    <w:rsid w:val="008C47BD"/>
    <w:rsid w:val="00922659"/>
    <w:rsid w:val="009312FD"/>
    <w:rsid w:val="009709B9"/>
    <w:rsid w:val="00971731"/>
    <w:rsid w:val="009A02FE"/>
    <w:rsid w:val="009A7208"/>
    <w:rsid w:val="009B465F"/>
    <w:rsid w:val="009C26BE"/>
    <w:rsid w:val="009C7FBC"/>
    <w:rsid w:val="009F2664"/>
    <w:rsid w:val="009F6463"/>
    <w:rsid w:val="00A20640"/>
    <w:rsid w:val="00A22FED"/>
    <w:rsid w:val="00A24E1D"/>
    <w:rsid w:val="00A30B3E"/>
    <w:rsid w:val="00A3473D"/>
    <w:rsid w:val="00A35F34"/>
    <w:rsid w:val="00A40FEF"/>
    <w:rsid w:val="00A55FB3"/>
    <w:rsid w:val="00A7612A"/>
    <w:rsid w:val="00A76A49"/>
    <w:rsid w:val="00A80A17"/>
    <w:rsid w:val="00A81381"/>
    <w:rsid w:val="00AA1969"/>
    <w:rsid w:val="00AA6DE0"/>
    <w:rsid w:val="00AB3266"/>
    <w:rsid w:val="00AB7679"/>
    <w:rsid w:val="00AC111C"/>
    <w:rsid w:val="00AE64BD"/>
    <w:rsid w:val="00AF2E0D"/>
    <w:rsid w:val="00AF406E"/>
    <w:rsid w:val="00B115B8"/>
    <w:rsid w:val="00B11640"/>
    <w:rsid w:val="00B20C0D"/>
    <w:rsid w:val="00B21B28"/>
    <w:rsid w:val="00B25D9C"/>
    <w:rsid w:val="00B41CE3"/>
    <w:rsid w:val="00B8484F"/>
    <w:rsid w:val="00B96CB8"/>
    <w:rsid w:val="00BB7B39"/>
    <w:rsid w:val="00BC1214"/>
    <w:rsid w:val="00BE0A6B"/>
    <w:rsid w:val="00BE2C4A"/>
    <w:rsid w:val="00C129EB"/>
    <w:rsid w:val="00C12D2B"/>
    <w:rsid w:val="00C173E5"/>
    <w:rsid w:val="00C179BF"/>
    <w:rsid w:val="00C560B8"/>
    <w:rsid w:val="00C64CEB"/>
    <w:rsid w:val="00C74C71"/>
    <w:rsid w:val="00C76AEA"/>
    <w:rsid w:val="00C80A10"/>
    <w:rsid w:val="00CA4DF3"/>
    <w:rsid w:val="00CB0698"/>
    <w:rsid w:val="00CC3C81"/>
    <w:rsid w:val="00CD5C6F"/>
    <w:rsid w:val="00CF34C2"/>
    <w:rsid w:val="00D0166C"/>
    <w:rsid w:val="00D15ED8"/>
    <w:rsid w:val="00D219EB"/>
    <w:rsid w:val="00D377A5"/>
    <w:rsid w:val="00D41349"/>
    <w:rsid w:val="00D45D5D"/>
    <w:rsid w:val="00D703CC"/>
    <w:rsid w:val="00D9448E"/>
    <w:rsid w:val="00DB044A"/>
    <w:rsid w:val="00DC4135"/>
    <w:rsid w:val="00DC4949"/>
    <w:rsid w:val="00DE06C7"/>
    <w:rsid w:val="00E22B41"/>
    <w:rsid w:val="00E30DF4"/>
    <w:rsid w:val="00E30FB7"/>
    <w:rsid w:val="00E60D2B"/>
    <w:rsid w:val="00E807CC"/>
    <w:rsid w:val="00E969E7"/>
    <w:rsid w:val="00EB2722"/>
    <w:rsid w:val="00EC2A5D"/>
    <w:rsid w:val="00ED75EE"/>
    <w:rsid w:val="00F01299"/>
    <w:rsid w:val="00F268A5"/>
    <w:rsid w:val="00F3091A"/>
    <w:rsid w:val="00F34939"/>
    <w:rsid w:val="00F50B1F"/>
    <w:rsid w:val="00F80D10"/>
    <w:rsid w:val="00F84576"/>
    <w:rsid w:val="00F84828"/>
    <w:rsid w:val="00F8772F"/>
    <w:rsid w:val="00F90891"/>
    <w:rsid w:val="00FA6CAE"/>
    <w:rsid w:val="00FB2BE6"/>
    <w:rsid w:val="00FB7361"/>
    <w:rsid w:val="00FC3652"/>
    <w:rsid w:val="00FD22FB"/>
    <w:rsid w:val="00FD24E4"/>
    <w:rsid w:val="00FE02ED"/>
    <w:rsid w:val="00FE4FE6"/>
    <w:rsid w:val="00FE5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7A80216-CAEF-4276-A507-1D8A58ED0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GB"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3A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
    <w:name w:val="listparagraph"/>
    <w:basedOn w:val="a"/>
    <w:uiPriority w:val="99"/>
    <w:rsid w:val="000163A6"/>
    <w:pPr>
      <w:ind w:left="720"/>
    </w:pPr>
  </w:style>
  <w:style w:type="paragraph" w:styleId="a3">
    <w:name w:val="Normal (Web)"/>
    <w:basedOn w:val="a"/>
    <w:uiPriority w:val="99"/>
    <w:rsid w:val="000163A6"/>
    <w:pPr>
      <w:spacing w:before="100" w:beforeAutospacing="1" w:after="100" w:afterAutospacing="1"/>
    </w:pPr>
  </w:style>
  <w:style w:type="paragraph" w:styleId="a4">
    <w:name w:val="List Paragraph"/>
    <w:basedOn w:val="a"/>
    <w:link w:val="a5"/>
    <w:uiPriority w:val="34"/>
    <w:qFormat/>
    <w:rsid w:val="000163A6"/>
    <w:pPr>
      <w:ind w:left="720"/>
      <w:contextualSpacing/>
    </w:pPr>
  </w:style>
  <w:style w:type="paragraph" w:styleId="a6">
    <w:name w:val="Balloon Text"/>
    <w:basedOn w:val="a"/>
    <w:link w:val="a7"/>
    <w:uiPriority w:val="99"/>
    <w:semiHidden/>
    <w:unhideWhenUsed/>
    <w:rsid w:val="003407C2"/>
    <w:rPr>
      <w:rFonts w:ascii="Segoe UI" w:hAnsi="Segoe UI" w:cs="Segoe UI"/>
      <w:sz w:val="18"/>
      <w:szCs w:val="18"/>
    </w:rPr>
  </w:style>
  <w:style w:type="character" w:customStyle="1" w:styleId="a7">
    <w:name w:val="Текст выноски Знак"/>
    <w:basedOn w:val="a0"/>
    <w:link w:val="a6"/>
    <w:uiPriority w:val="99"/>
    <w:semiHidden/>
    <w:rsid w:val="003407C2"/>
    <w:rPr>
      <w:rFonts w:ascii="Segoe UI" w:eastAsia="Times New Roman" w:hAnsi="Segoe UI" w:cs="Segoe UI"/>
      <w:sz w:val="18"/>
      <w:szCs w:val="18"/>
    </w:rPr>
  </w:style>
  <w:style w:type="paragraph" w:styleId="a8">
    <w:name w:val="Body Text"/>
    <w:basedOn w:val="a"/>
    <w:link w:val="a9"/>
    <w:rsid w:val="00693567"/>
    <w:rPr>
      <w:sz w:val="28"/>
    </w:rPr>
  </w:style>
  <w:style w:type="character" w:customStyle="1" w:styleId="a9">
    <w:name w:val="Основной текст Знак"/>
    <w:basedOn w:val="a0"/>
    <w:link w:val="a8"/>
    <w:rsid w:val="00693567"/>
    <w:rPr>
      <w:rFonts w:ascii="Times New Roman" w:eastAsia="Times New Roman" w:hAnsi="Times New Roman"/>
      <w:sz w:val="28"/>
      <w:szCs w:val="24"/>
    </w:rPr>
  </w:style>
  <w:style w:type="character" w:customStyle="1" w:styleId="s1">
    <w:name w:val="s1"/>
    <w:basedOn w:val="a0"/>
    <w:rsid w:val="007A58B5"/>
    <w:rPr>
      <w:color w:val="000000"/>
    </w:rPr>
  </w:style>
  <w:style w:type="character" w:customStyle="1" w:styleId="s0">
    <w:name w:val="s0"/>
    <w:basedOn w:val="a0"/>
    <w:rsid w:val="00CB0698"/>
    <w:rPr>
      <w:color w:val="000000"/>
    </w:rPr>
  </w:style>
  <w:style w:type="paragraph" w:customStyle="1" w:styleId="Style7">
    <w:name w:val="Style7"/>
    <w:basedOn w:val="a"/>
    <w:uiPriority w:val="99"/>
    <w:rsid w:val="009C26BE"/>
    <w:pPr>
      <w:widowControl w:val="0"/>
      <w:autoSpaceDE w:val="0"/>
      <w:autoSpaceDN w:val="0"/>
      <w:adjustRightInd w:val="0"/>
      <w:spacing w:line="301" w:lineRule="exact"/>
      <w:ind w:firstLine="720"/>
      <w:jc w:val="both"/>
    </w:pPr>
    <w:rPr>
      <w:rFonts w:eastAsiaTheme="minorEastAsia"/>
      <w:lang w:eastAsia="en-US"/>
    </w:rPr>
  </w:style>
  <w:style w:type="character" w:customStyle="1" w:styleId="a5">
    <w:name w:val="Абзац списка Знак"/>
    <w:link w:val="a4"/>
    <w:uiPriority w:val="34"/>
    <w:locked/>
    <w:rsid w:val="00065B58"/>
    <w:rPr>
      <w:rFonts w:ascii="Times New Roman" w:eastAsia="Times New Roman" w:hAnsi="Times New Roman"/>
      <w:sz w:val="24"/>
      <w:szCs w:val="24"/>
    </w:rPr>
  </w:style>
  <w:style w:type="character" w:customStyle="1" w:styleId="FontStyle17">
    <w:name w:val="Font Style17"/>
    <w:basedOn w:val="a0"/>
    <w:uiPriority w:val="99"/>
    <w:rsid w:val="00065B58"/>
    <w:rPr>
      <w:rFonts w:ascii="Times New Roman" w:hAnsi="Times New Roman" w:cs="Times New Roman"/>
      <w:sz w:val="26"/>
      <w:szCs w:val="26"/>
    </w:rPr>
  </w:style>
  <w:style w:type="character" w:customStyle="1" w:styleId="FontStyle13">
    <w:name w:val="Font Style13"/>
    <w:basedOn w:val="a0"/>
    <w:uiPriority w:val="99"/>
    <w:rsid w:val="00390D3C"/>
    <w:rPr>
      <w:rFonts w:ascii="Arial" w:hAnsi="Arial" w:cs="Arial"/>
      <w:sz w:val="26"/>
      <w:szCs w:val="26"/>
    </w:rPr>
  </w:style>
  <w:style w:type="character" w:customStyle="1" w:styleId="FontStyle31">
    <w:name w:val="Font Style31"/>
    <w:basedOn w:val="a0"/>
    <w:uiPriority w:val="99"/>
    <w:rsid w:val="00390D3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4551445">
      <w:marLeft w:val="0"/>
      <w:marRight w:val="0"/>
      <w:marTop w:val="0"/>
      <w:marBottom w:val="0"/>
      <w:divBdr>
        <w:top w:val="none" w:sz="0" w:space="0" w:color="auto"/>
        <w:left w:val="none" w:sz="0" w:space="0" w:color="auto"/>
        <w:bottom w:val="none" w:sz="0" w:space="0" w:color="auto"/>
        <w:right w:val="none" w:sz="0" w:space="0" w:color="auto"/>
      </w:divBdr>
    </w:div>
    <w:div w:id="205843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C07F3-5C54-4198-8789-4D68CC978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1231</Words>
  <Characters>7019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Iskakova</dc:creator>
  <cp:keywords/>
  <dc:description/>
  <cp:lastModifiedBy>Искакова Алия</cp:lastModifiedBy>
  <cp:revision>4</cp:revision>
  <cp:lastPrinted>2021-02-08T09:28:00Z</cp:lastPrinted>
  <dcterms:created xsi:type="dcterms:W3CDTF">2021-02-01T08:33:00Z</dcterms:created>
  <dcterms:modified xsi:type="dcterms:W3CDTF">2021-02-08T09:29:00Z</dcterms:modified>
</cp:coreProperties>
</file>